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</w:pPr>
      <w:r w:rsidRPr="004A4E3E"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  <w:t>Софтуер на компютър/програмна част/</w:t>
      </w:r>
    </w:p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bg-BG"/>
        </w:rPr>
      </w:pP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4A4E3E" w:rsidRPr="004A4E3E" w:rsidRDefault="004A4E3E" w:rsidP="004A4E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Основни видове софтуер. </w:t>
      </w:r>
    </w:p>
    <w:p w:rsidR="004A4E3E" w:rsidRPr="004A4E3E" w:rsidRDefault="004A4E3E" w:rsidP="004A4E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Базов софтуер.  </w:t>
      </w:r>
    </w:p>
    <w:p w:rsidR="004A4E3E" w:rsidRPr="004A4E3E" w:rsidRDefault="004A4E3E" w:rsidP="004A4E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Инструментални средства</w:t>
      </w:r>
    </w:p>
    <w:p w:rsidR="004A4E3E" w:rsidRPr="004A4E3E" w:rsidRDefault="004A4E3E" w:rsidP="004A4E3E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                                                                                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Основни видове софтуер</w:t>
      </w:r>
    </w:p>
    <w:p w:rsidR="004A4E3E" w:rsidRPr="004A4E3E" w:rsidRDefault="004A4E3E" w:rsidP="004A4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4A4E3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Софтуер или програмно осигуряване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нарича всяка програма, предназначена за конкретен компютър. Софтуерът най-общо се разделя на два типа:</w:t>
      </w:r>
    </w:p>
    <w:p w:rsidR="004A4E3E" w:rsidRPr="004A4E3E" w:rsidRDefault="004A4E3E" w:rsidP="004A4E3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системен софтуер</w:t>
      </w:r>
    </w:p>
    <w:p w:rsidR="004A4E3E" w:rsidRPr="004A4E3E" w:rsidRDefault="004A4E3E" w:rsidP="004A4E3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приложен софтуер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Базов софтуер</w:t>
      </w:r>
    </w:p>
    <w:p w:rsidR="004A4E3E" w:rsidRPr="004A4E3E" w:rsidRDefault="004A4E3E" w:rsidP="004A4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Базовият софтуер осигурява дейности, които са общи за компютърната система и не са свързани с конкретни приложения или потребители. Базовият софтуер съдържа програмни средства, необходими за ефективната експлоатация на компютърната система и на нейните три компонента – хардуер, софтуер и данни. По същество е допълнение към хардуера. Като правило се доставя едновременно със закупуване на хардуера.</w:t>
      </w:r>
    </w:p>
    <w:p w:rsidR="004A4E3E" w:rsidRPr="004A4E3E" w:rsidRDefault="004A4E3E" w:rsidP="004A4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Има две важни функции:</w:t>
      </w:r>
    </w:p>
    <w:p w:rsidR="004A4E3E" w:rsidRPr="004A4E3E" w:rsidRDefault="004A4E3E" w:rsidP="004A4E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осигурява ефективна работа на компютърната система като цяло – съвместна работа на хардуера и софтуера, оптимално използване на ресурсите;</w:t>
      </w:r>
    </w:p>
    <w:p w:rsidR="004A4E3E" w:rsidRPr="004A4E3E" w:rsidRDefault="004A4E3E" w:rsidP="004A4E3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улесни различни категории потребители при решаване на задачи с използване на компютър;</w:t>
      </w:r>
    </w:p>
    <w:p w:rsidR="004A4E3E" w:rsidRPr="004A4E3E" w:rsidRDefault="004A4E3E" w:rsidP="004A4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Компоненти на базовия софтуер са:</w:t>
      </w:r>
    </w:p>
    <w:p w:rsidR="004A4E3E" w:rsidRPr="004A4E3E" w:rsidRDefault="004A4E3E" w:rsidP="004A4E3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операционна система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система от програми за управление на съвместната работа на всички компоненти на компютърната система;</w:t>
      </w:r>
    </w:p>
    <w:p w:rsidR="004A4E3E" w:rsidRPr="004A4E3E" w:rsidRDefault="004A4E3E" w:rsidP="004A4E3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инструментален софтуер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система от програми, предоставяща различни средства за обслужване, развитие и експлоатация на отделните компоненти на компютърната система;</w:t>
      </w:r>
    </w:p>
    <w:p w:rsidR="004A4E3E" w:rsidRPr="004A4E3E" w:rsidRDefault="004A4E3E" w:rsidP="004A4E3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интерфейсни програми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, които осигуряват различните начини за взаимодействие между потребителите и компютъра.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Инструментални средства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Инструменталният софтуер включва средствата за автоматизирано създаване на приложни програми и средства за експлоатация на компютърната система. Към средствата за разработване на приложения се отнасят средите за програмиране и системите за управление на бази от данни.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Системата за управление на бази от данни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позволява да се организират потребителските данни, да се въвеждат нови данни, да се актуализират и ползват съществуващи данни.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lastRenderedPageBreak/>
        <w:t xml:space="preserve">Средствата за разработване на приложения 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са сложни програми, предназначени за автоматизиране на процеса за създаване на нови програмни системи. Към тези средства се отнасят софтуерните инструменти и средите за програмиране.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Софтуерните инструменти са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програми, които се използват за разработване или развитие на други програми. – текстов редактор, архиватори и др.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 xml:space="preserve">Средите за програмиране 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позволяват да се създават програми, като вместо машинен език се използват специално създадени езици за програмиране.</w:t>
      </w:r>
    </w:p>
    <w:p w:rsidR="004A4E3E" w:rsidRPr="004A4E3E" w:rsidRDefault="004A4E3E" w:rsidP="004A4E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 наличието на програма – </w:t>
      </w:r>
      <w:r w:rsidRPr="004A4E3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транслатор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изпълнението на алгоритъма, който човек е създал и записал под формата на програма на алгоритмичен език, преминава през два основни етапа:</w:t>
      </w:r>
    </w:p>
    <w:p w:rsidR="004A4E3E" w:rsidRPr="004A4E3E" w:rsidRDefault="004A4E3E" w:rsidP="004A4E3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анализ и преобразуване/транслиране/ на програмата, записана на съответния алгоритмичен език, в програмата на машинен език от компютър.</w:t>
      </w:r>
    </w:p>
    <w:p w:rsidR="004A4E3E" w:rsidRPr="004A4E3E" w:rsidRDefault="004A4E3E" w:rsidP="004A4E3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Изпълнение на програмата на машинен език от компютър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Транслаторите, които първо изпълняват изцяло 1. и преминават към етап 2. се наричат </w:t>
      </w:r>
      <w:r w:rsidRPr="004A4E3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компилатори.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Разпространен е и друг подход –последователно транслиране на части от програмата и незабавното им изпълнение. Транслатори, които действат по този начен, се наричат </w:t>
      </w:r>
      <w:r w:rsidRPr="004A4E3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интерпретатори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Сервизните програми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 програми, които потребителите използват в процеса на експлоатация или обслужване на компютърната система.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Драйвери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са програмите управляващи периферните устройства. 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Въпроси:</w:t>
      </w:r>
    </w:p>
    <w:p w:rsidR="004A4E3E" w:rsidRPr="004A4E3E" w:rsidRDefault="004A4E3E" w:rsidP="004A4E3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Какви типове софтуер има?</w:t>
      </w:r>
    </w:p>
    <w:p w:rsidR="004A4E3E" w:rsidRPr="004A4E3E" w:rsidRDefault="004A4E3E" w:rsidP="004A4E3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Кои са компонентите и функциите на базовия софтуер?</w:t>
      </w:r>
    </w:p>
    <w:p w:rsidR="004A4E3E" w:rsidRPr="004A4E3E" w:rsidRDefault="004A4E3E" w:rsidP="004A4E3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Какво представляват средите за програмиране?</w:t>
      </w:r>
    </w:p>
    <w:p w:rsidR="004A4E3E" w:rsidRPr="004A4E3E" w:rsidRDefault="004A4E3E" w:rsidP="004A4E3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Проучете с какви среди за програмиране разполага достъпната ви КС?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За домашно:</w:t>
      </w: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Изучете самостоятелно допълнителната тема към урока - Компоненти на средата за програмиране.</w:t>
      </w:r>
    </w:p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bg-BG"/>
        </w:rPr>
      </w:pPr>
      <w:r w:rsidRPr="004A4E3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Основни понятия в урока</w:t>
      </w:r>
    </w:p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bg-BG"/>
        </w:rPr>
      </w:pPr>
    </w:p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Инструментален софтуер            </w:t>
      </w:r>
      <w:r w:rsidRPr="004A4E3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system</w:t>
      </w:r>
      <w:r w:rsidRPr="004A4E3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4A4E3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services</w:t>
      </w:r>
    </w:p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Интерпретатор                            </w:t>
      </w:r>
      <w:r w:rsidRPr="004A4E3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interpreter</w:t>
      </w:r>
    </w:p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Компилатор                                 </w:t>
      </w:r>
      <w:r w:rsidRPr="004A4E3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compiler</w:t>
      </w:r>
    </w:p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Програмно осигуряване               </w:t>
      </w:r>
      <w:r w:rsidRPr="004A4E3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software</w:t>
      </w:r>
    </w:p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Сервизна програма                      </w:t>
      </w:r>
      <w:r w:rsidRPr="004A4E3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utility program</w:t>
      </w:r>
    </w:p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Транслатор                                  </w:t>
      </w:r>
      <w:r w:rsidRPr="004A4E3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translator</w:t>
      </w:r>
    </w:p>
    <w:p w:rsidR="004A4E3E" w:rsidRPr="004A4E3E" w:rsidRDefault="004A4E3E" w:rsidP="004A4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bookmarkStart w:id="0" w:name="_GoBack"/>
      <w:bookmarkEnd w:id="0"/>
      <w:r w:rsidRPr="004A4E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Среда за програмиране                </w:t>
      </w:r>
      <w:r w:rsidRPr="004A4E3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programming environment</w: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4E3E">
        <w:rPr>
          <w:rFonts w:ascii="Times New Roman" w:eastAsia="Times New Roman" w:hAnsi="Times New Roman" w:cs="Times New Roman"/>
          <w:sz w:val="24"/>
          <w:szCs w:val="24"/>
          <w:lang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.75pt;height:.75pt" o:ole="">
            <v:imagedata r:id="rId6" o:title=""/>
          </v:shape>
          <w:control r:id="rId7" w:name="SwfStore_maxPerViewSwfStore_1" w:shapeid="_x0000_i1030"/>
        </w:objec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  <w:r w:rsidRPr="004A4E3E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inline distT="0" distB="0" distL="0" distR="0" wp14:anchorId="42F4CFDD" wp14:editId="44D736AA">
                <wp:extent cx="9525" cy="9525"/>
                <wp:effectExtent l="0" t="0" r="0" b="0"/>
                <wp:docPr id="1" name="AutoShape 1" descr="http://reports.wizebar.com/reports/tools.asmx/pxlRprt?rid=mmrep&amp;prdct=softonicmpv&amp;hardId=204d6c6100000000000074de2bacefdb&amp;lgicName=acp&amp;bho=1&amp;type=injection&amp;browser=IE&amp;browserVersion=8.0&amp;rndm=13496768152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://reports.wizebar.com/reports/tools.asmx/pxlRprt?rid=mmrep&amp;prdct=softonicmpv&amp;hardId=204d6c6100000000000074de2bacefdb&amp;lgicName=acp&amp;bho=1&amp;type=injection&amp;browser=IE&amp;browserVersion=8.0&amp;rndm=1349676815250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" filled="f" stroked="f">
                <o:lock v:ext="edit" aspectratio="t"/>
                <w10:anchorlock/>
              </v:rect>
            </w:pict>
          </mc:Fallback>
        </mc:AlternateContent>
      </w:r>
    </w:p>
    <w:p w:rsidR="004A4E3E" w:rsidRPr="004A4E3E" w:rsidRDefault="004A4E3E" w:rsidP="004A4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4E3E">
        <w:rPr>
          <w:rFonts w:ascii="Times New Roman" w:eastAsia="Times New Roman" w:hAnsi="Times New Roman" w:cs="Times New Roman"/>
          <w:sz w:val="24"/>
          <w:szCs w:val="24"/>
          <w:lang w:eastAsia="bg-BG"/>
        </w:rPr>
        <w:object w:dxaOrig="1440" w:dyaOrig="1440">
          <v:shape id="_x0000_i1033" type="#_x0000_t75" style="width:375pt;height:75pt" o:ole="">
            <v:imagedata r:id="rId8" o:title=""/>
          </v:shape>
          <w:control r:id="rId9" w:name="acpp_SwfStore_acpp_1" w:shapeid="_x0000_i1033"/>
        </w:object>
      </w:r>
    </w:p>
    <w:p w:rsidR="00FD002E" w:rsidRDefault="00FD002E"/>
    <w:sectPr w:rsidR="00FD002E" w:rsidSect="004A4E3E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65FEC"/>
    <w:multiLevelType w:val="hybridMultilevel"/>
    <w:tmpl w:val="4FA4AC80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D162B0"/>
    <w:multiLevelType w:val="hybridMultilevel"/>
    <w:tmpl w:val="6F582220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D317CE"/>
    <w:multiLevelType w:val="hybridMultilevel"/>
    <w:tmpl w:val="DDF24A8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0625F5"/>
    <w:multiLevelType w:val="hybridMultilevel"/>
    <w:tmpl w:val="CDA0FE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7542A2"/>
    <w:multiLevelType w:val="hybridMultilevel"/>
    <w:tmpl w:val="FF7245B2"/>
    <w:lvl w:ilvl="0" w:tplc="040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AE45B7"/>
    <w:multiLevelType w:val="hybridMultilevel"/>
    <w:tmpl w:val="5BC85E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E3E"/>
    <w:rsid w:val="004A4E3E"/>
    <w:rsid w:val="00FD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7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D27CDB6E-AE6D-11CF-96B8-444553540000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D27CDB6E-AE6D-11CF-96B8-444553540000}" ax:persistence="persistStorage" r:id="rId1"/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PGDVA</dc:creator>
  <cp:keywords/>
  <dc:description/>
  <cp:lastModifiedBy>PGDVA</cp:lastModifiedBy>
  <cp:revision>1</cp:revision>
  <dcterms:created xsi:type="dcterms:W3CDTF">2012-10-08T06:13:00Z</dcterms:created>
  <dcterms:modified xsi:type="dcterms:W3CDTF">2012-10-08T06:15:00Z</dcterms:modified>
</cp:coreProperties>
</file>